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67E8A" w:rsidRPr="00727148" w:rsidRDefault="003A1554" w:rsidP="003A1554">
      <w:pPr>
        <w:spacing w:after="0"/>
        <w:jc w:val="center"/>
        <w:rPr>
          <w:rFonts w:ascii="Monotype Corsiva" w:hAnsi="Monotype Corsiva" w:cs="Narkisim"/>
          <w:b/>
          <w:i/>
          <w:noProof/>
          <w:color w:val="365F91" w:themeColor="accent1" w:themeShade="BF"/>
          <w:sz w:val="56"/>
          <w:szCs w:val="56"/>
        </w:rPr>
      </w:pPr>
      <w:r w:rsidRPr="00727148">
        <w:rPr>
          <w:rFonts w:ascii="Monotype Corsiva" w:hAnsi="Monotype Corsiva" w:cs="Narkisim"/>
          <w:b/>
          <w:i/>
          <w:noProof/>
          <w:color w:val="365F91" w:themeColor="accent1" w:themeShade="BF"/>
          <w:sz w:val="56"/>
          <w:szCs w:val="56"/>
        </w:rPr>
        <w:t>Out of the Dust</w:t>
      </w:r>
      <w:r w:rsidR="00412962">
        <w:rPr>
          <w:rFonts w:ascii="Monotype Corsiva" w:hAnsi="Monotype Corsiva" w:cs="Narkisim"/>
          <w:b/>
          <w:i/>
          <w:noProof/>
          <w:color w:val="365F91" w:themeColor="accent1" w:themeShade="BF"/>
          <w:sz w:val="56"/>
          <w:szCs w:val="56"/>
        </w:rPr>
        <w:t xml:space="preserve"> </w:t>
      </w:r>
    </w:p>
    <w:p w:rsidR="003A1554" w:rsidRDefault="003A1554" w:rsidP="003A1554">
      <w:pPr>
        <w:spacing w:after="0"/>
        <w:jc w:val="center"/>
        <w:rPr>
          <w:rFonts w:ascii="Times New Roman" w:hAnsi="Times New Roman" w:cs="Times New Roman"/>
          <w:noProof/>
          <w:color w:val="365F91" w:themeColor="accent1" w:themeShade="BF"/>
          <w:sz w:val="40"/>
          <w:szCs w:val="40"/>
        </w:rPr>
      </w:pPr>
      <w:r w:rsidRPr="00727148">
        <w:rPr>
          <w:rFonts w:ascii="Times New Roman" w:hAnsi="Times New Roman" w:cs="Times New Roman"/>
          <w:noProof/>
          <w:color w:val="365F91" w:themeColor="accent1" w:themeShade="BF"/>
          <w:sz w:val="40"/>
          <w:szCs w:val="40"/>
        </w:rPr>
        <w:t>by Karen Hesse</w:t>
      </w:r>
    </w:p>
    <w:p w:rsidR="003A1554" w:rsidRPr="00FE0AD1" w:rsidRDefault="00412962" w:rsidP="00FE0AD1">
      <w:pPr>
        <w:spacing w:after="0"/>
        <w:jc w:val="center"/>
        <w:rPr>
          <w:rFonts w:ascii="Times New Roman" w:hAnsi="Times New Roman" w:cs="Times New Roman"/>
          <w:noProof/>
          <w:color w:val="365F91" w:themeColor="accent1" w:themeShade="BF"/>
          <w:sz w:val="40"/>
          <w:szCs w:val="40"/>
        </w:rPr>
      </w:pPr>
      <w:r>
        <w:rPr>
          <w:rFonts w:ascii="Times New Roman" w:hAnsi="Times New Roman" w:cs="Times New Roman"/>
          <w:noProof/>
          <w:color w:val="365F91" w:themeColor="accent1" w:themeShade="BF"/>
          <w:sz w:val="40"/>
          <w:szCs w:val="40"/>
        </w:rPr>
        <w:t>1997</w:t>
      </w:r>
    </w:p>
    <w:p w:rsidR="00551122" w:rsidRDefault="00EB76A2" w:rsidP="003A1554">
      <w:pPr>
        <w:spacing w:after="0"/>
      </w:pPr>
      <w:r w:rsidRPr="00EB76A2">
        <w:rPr>
          <w:noProof/>
          <w:color w:val="FFFFFF" w:themeColor="background1"/>
        </w:rPr>
        <w:pict>
          <v:rect id="_x0000_s1026" style="position:absolute;margin-left:248.25pt;margin-top:.05pt;width:237.6pt;height:336pt;z-index:251658240" fillcolor="#5a5a5a [2109]">
            <v:fill r:id="rId6" o:title="Recycled paper" color2="#dedede" type="tile"/>
            <v:textbox style="mso-next-textbox:#_x0000_s1026">
              <w:txbxContent>
                <w:p w:rsidR="003D2779" w:rsidRDefault="00172C53" w:rsidP="00172C53">
                  <w:pPr>
                    <w:spacing w:after="0"/>
                    <w:rPr>
                      <w:rFonts w:ascii="Times New Roman" w:hAnsi="Times New Roman" w:cs="Times New Roman"/>
                      <w:sz w:val="24"/>
                      <w:szCs w:val="24"/>
                    </w:rPr>
                  </w:pPr>
                  <w:r>
                    <w:rPr>
                      <w:rFonts w:ascii="Times New Roman" w:hAnsi="Times New Roman" w:cs="Times New Roman"/>
                      <w:sz w:val="24"/>
                      <w:szCs w:val="24"/>
                    </w:rPr>
                    <w:t xml:space="preserve">     </w:t>
                  </w:r>
                  <w:r w:rsidR="000564F1">
                    <w:rPr>
                      <w:rFonts w:ascii="Times New Roman" w:hAnsi="Times New Roman" w:cs="Times New Roman"/>
                      <w:sz w:val="24"/>
                      <w:szCs w:val="24"/>
                    </w:rPr>
                    <w:t>At fourteen, Billie Jo has a great deal to forgive. Her father, for causing the a</w:t>
                  </w:r>
                  <w:r>
                    <w:rPr>
                      <w:rFonts w:ascii="Times New Roman" w:hAnsi="Times New Roman" w:cs="Times New Roman"/>
                      <w:sz w:val="24"/>
                      <w:szCs w:val="24"/>
                    </w:rPr>
                    <w:t xml:space="preserve">ccident that killed her mother. </w:t>
                  </w:r>
                  <w:r w:rsidR="000564F1">
                    <w:rPr>
                      <w:rFonts w:ascii="Times New Roman" w:hAnsi="Times New Roman" w:cs="Times New Roman"/>
                      <w:sz w:val="24"/>
                      <w:szCs w:val="24"/>
                    </w:rPr>
                    <w:t xml:space="preserve">Her mother, for leaving </w:t>
                  </w:r>
                  <w:r>
                    <w:rPr>
                      <w:rFonts w:ascii="Times New Roman" w:hAnsi="Times New Roman" w:cs="Times New Roman"/>
                      <w:sz w:val="24"/>
                      <w:szCs w:val="24"/>
                    </w:rPr>
                    <w:t xml:space="preserve">when Billie Jo needed her most. </w:t>
                  </w:r>
                  <w:r w:rsidR="000564F1">
                    <w:rPr>
                      <w:rFonts w:ascii="Times New Roman" w:hAnsi="Times New Roman" w:cs="Times New Roman"/>
                      <w:sz w:val="24"/>
                      <w:szCs w:val="24"/>
                    </w:rPr>
                    <w:t xml:space="preserve">And she must forgive herself, for being the cause of her own sorrow. </w:t>
                  </w:r>
                </w:p>
                <w:p w:rsidR="00172C53" w:rsidRDefault="00172C53" w:rsidP="00172C53">
                  <w:pPr>
                    <w:spacing w:after="0"/>
                    <w:rPr>
                      <w:rFonts w:ascii="Times New Roman" w:hAnsi="Times New Roman" w:cs="Times New Roman"/>
                      <w:sz w:val="24"/>
                      <w:szCs w:val="24"/>
                    </w:rPr>
                  </w:pPr>
                  <w:r>
                    <w:rPr>
                      <w:rFonts w:ascii="Times New Roman" w:hAnsi="Times New Roman" w:cs="Times New Roman"/>
                      <w:sz w:val="24"/>
                      <w:szCs w:val="24"/>
                    </w:rPr>
                    <w:t xml:space="preserve">     Daddy’s too wrung out to help Billie Jo much, and there’s no one else to care. So Billie Jo must heal herself—even if it means tearing up her roots, and leaving behind everything she’s ever known.</w:t>
                  </w:r>
                </w:p>
                <w:p w:rsidR="00172C53" w:rsidRDefault="00172C53" w:rsidP="00172C53">
                  <w:pPr>
                    <w:spacing w:after="0"/>
                    <w:rPr>
                      <w:rFonts w:ascii="Times New Roman" w:hAnsi="Times New Roman" w:cs="Times New Roman"/>
                      <w:sz w:val="24"/>
                      <w:szCs w:val="24"/>
                    </w:rPr>
                  </w:pPr>
                  <w:r>
                    <w:rPr>
                      <w:rFonts w:ascii="Times New Roman" w:hAnsi="Times New Roman" w:cs="Times New Roman"/>
                      <w:sz w:val="24"/>
                      <w:szCs w:val="24"/>
                    </w:rPr>
                    <w:t xml:space="preserve">     Set in the </w:t>
                  </w:r>
                  <w:r w:rsidR="00D64E5E">
                    <w:rPr>
                      <w:rFonts w:ascii="Times New Roman" w:hAnsi="Times New Roman" w:cs="Times New Roman"/>
                      <w:sz w:val="24"/>
                      <w:szCs w:val="24"/>
                    </w:rPr>
                    <w:t xml:space="preserve">Oklahoma dust bowl during the Great Depression, Karen </w:t>
                  </w:r>
                  <w:proofErr w:type="spellStart"/>
                  <w:r w:rsidR="00D64E5E">
                    <w:rPr>
                      <w:rFonts w:ascii="Times New Roman" w:hAnsi="Times New Roman" w:cs="Times New Roman"/>
                      <w:sz w:val="24"/>
                      <w:szCs w:val="24"/>
                    </w:rPr>
                    <w:t>Hesse’s</w:t>
                  </w:r>
                  <w:proofErr w:type="spellEnd"/>
                  <w:r w:rsidR="00D64E5E">
                    <w:rPr>
                      <w:rFonts w:ascii="Times New Roman" w:hAnsi="Times New Roman" w:cs="Times New Roman"/>
                      <w:sz w:val="24"/>
                      <w:szCs w:val="24"/>
                    </w:rPr>
                    <w:t xml:space="preserve"> spare and moving novel explores both the ecology of the land and the topography of the heart.</w:t>
                  </w:r>
                </w:p>
                <w:p w:rsidR="00DE1B8F" w:rsidRPr="000564F1" w:rsidRDefault="001647E9" w:rsidP="00172C53">
                  <w:pPr>
                    <w:spacing w:after="0"/>
                    <w:rPr>
                      <w:rFonts w:ascii="Times New Roman" w:hAnsi="Times New Roman" w:cs="Times New Roman"/>
                      <w:sz w:val="24"/>
                      <w:szCs w:val="24"/>
                    </w:rPr>
                  </w:pPr>
                  <w:r>
                    <w:rPr>
                      <w:rFonts w:ascii="Times New Roman" w:hAnsi="Times New Roman" w:cs="Times New Roman"/>
                      <w:sz w:val="24"/>
                      <w:szCs w:val="24"/>
                    </w:rPr>
                    <w:t xml:space="preserve">   </w:t>
                  </w:r>
                  <w:r w:rsidR="00860697">
                    <w:rPr>
                      <w:rFonts w:ascii="Times New Roman" w:hAnsi="Times New Roman" w:cs="Times New Roman"/>
                      <w:sz w:val="24"/>
                      <w:szCs w:val="24"/>
                    </w:rPr>
                    <w:t xml:space="preserve"> </w:t>
                  </w:r>
                  <w:r>
                    <w:rPr>
                      <w:rFonts w:ascii="Times New Roman" w:hAnsi="Times New Roman" w:cs="Times New Roman"/>
                      <w:sz w:val="24"/>
                      <w:szCs w:val="24"/>
                    </w:rPr>
                    <w:t xml:space="preserve">   </w:t>
                  </w:r>
                  <w:r>
                    <w:rPr>
                      <w:rFonts w:ascii="Times New Roman" w:hAnsi="Times New Roman" w:cs="Times New Roman"/>
                      <w:noProof/>
                      <w:sz w:val="24"/>
                      <w:szCs w:val="24"/>
                    </w:rPr>
                    <w:drawing>
                      <wp:inline distT="0" distB="0" distL="0" distR="0">
                        <wp:extent cx="2257425" cy="1085850"/>
                        <wp:effectExtent l="19050" t="19050" r="28575" b="19050"/>
                        <wp:docPr id="7" name="Picture 2" descr="C:\Users\michele.melton\Pictures\Dust bowl pic.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michele.melton\Pictures\Dust bowl pic.jpg"/>
                                <pic:cNvPicPr>
                                  <a:picLocks noChangeAspect="1" noChangeArrowheads="1"/>
                                </pic:cNvPicPr>
                              </pic:nvPicPr>
                              <pic:blipFill>
                                <a:blip r:embed="rId7"/>
                                <a:srcRect/>
                                <a:stretch>
                                  <a:fillRect/>
                                </a:stretch>
                              </pic:blipFill>
                              <pic:spPr bwMode="auto">
                                <a:xfrm>
                                  <a:off x="0" y="0"/>
                                  <a:ext cx="2257644" cy="1085955"/>
                                </a:xfrm>
                                <a:prstGeom prst="rect">
                                  <a:avLst/>
                                </a:prstGeom>
                                <a:noFill/>
                                <a:ln w="6350">
                                  <a:solidFill>
                                    <a:schemeClr val="tx1"/>
                                  </a:solidFill>
                                  <a:miter lim="800000"/>
                                  <a:headEnd/>
                                  <a:tailEnd/>
                                </a:ln>
                              </pic:spPr>
                            </pic:pic>
                          </a:graphicData>
                        </a:graphic>
                      </wp:inline>
                    </w:drawing>
                  </w:r>
                </w:p>
              </w:txbxContent>
            </v:textbox>
          </v:rect>
        </w:pict>
      </w:r>
      <w:r w:rsidR="00551122" w:rsidRPr="00551122">
        <w:rPr>
          <w:noProof/>
        </w:rPr>
        <w:drawing>
          <wp:inline distT="0" distB="0" distL="0" distR="0">
            <wp:extent cx="3017520" cy="4282678"/>
            <wp:effectExtent l="19050" t="0" r="0" b="0"/>
            <wp:docPr id="4" name="Picture 1" descr="C:\Users\michele.melton\Pictures\KarenHesse_OutOfTheDus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michele.melton\Pictures\KarenHesse_OutOfTheDust.jpg"/>
                    <pic:cNvPicPr>
                      <a:picLocks noChangeAspect="1" noChangeArrowheads="1"/>
                    </pic:cNvPicPr>
                  </pic:nvPicPr>
                  <pic:blipFill>
                    <a:blip r:embed="rId8" cstate="print"/>
                    <a:srcRect/>
                    <a:stretch>
                      <a:fillRect/>
                    </a:stretch>
                  </pic:blipFill>
                  <pic:spPr bwMode="auto">
                    <a:xfrm>
                      <a:off x="0" y="0"/>
                      <a:ext cx="3017520" cy="4282678"/>
                    </a:xfrm>
                    <a:prstGeom prst="rect">
                      <a:avLst/>
                    </a:prstGeom>
                    <a:noFill/>
                    <a:ln w="9525">
                      <a:noFill/>
                      <a:miter lim="800000"/>
                      <a:headEnd/>
                      <a:tailEnd/>
                    </a:ln>
                  </pic:spPr>
                </pic:pic>
              </a:graphicData>
            </a:graphic>
          </wp:inline>
        </w:drawing>
      </w:r>
    </w:p>
    <w:p w:rsidR="00AC4E2A" w:rsidRDefault="00AC4E2A" w:rsidP="003A1554">
      <w:pPr>
        <w:spacing w:after="0"/>
      </w:pPr>
    </w:p>
    <w:p w:rsidR="00AC4E2A" w:rsidRDefault="00EB76A2" w:rsidP="003A1554">
      <w:pPr>
        <w:spacing w:after="0"/>
        <w:rPr>
          <w:rFonts w:ascii="Times New Roman" w:hAnsi="Times New Roman" w:cs="Times New Roman"/>
          <w:sz w:val="24"/>
          <w:szCs w:val="24"/>
        </w:rPr>
      </w:pPr>
      <w:hyperlink r:id="rId9" w:history="1">
        <w:r w:rsidR="00AC4E2A" w:rsidRPr="00DC5647">
          <w:rPr>
            <w:rStyle w:val="Hyperlink"/>
            <w:rFonts w:ascii="Times New Roman" w:hAnsi="Times New Roman" w:cs="Times New Roman"/>
            <w:sz w:val="24"/>
            <w:szCs w:val="24"/>
          </w:rPr>
          <w:t>http://www.youtube.com/watch?v=YDxvc-BuS5A</w:t>
        </w:r>
      </w:hyperlink>
      <w:r w:rsidR="00AC4E2A">
        <w:rPr>
          <w:rFonts w:ascii="Times New Roman" w:hAnsi="Times New Roman" w:cs="Times New Roman"/>
          <w:sz w:val="24"/>
          <w:szCs w:val="24"/>
        </w:rPr>
        <w:t xml:space="preserve"> (Shows a rabbit drive in western Kansas in 1934)</w:t>
      </w:r>
      <w:r w:rsidR="001647E9" w:rsidRPr="001647E9">
        <w:rPr>
          <w:rFonts w:ascii="Times New Roman" w:hAnsi="Times New Roman" w:cs="Times New Roman"/>
          <w:noProof/>
          <w:sz w:val="24"/>
          <w:szCs w:val="24"/>
        </w:rPr>
        <w:t xml:space="preserve"> </w:t>
      </w:r>
    </w:p>
    <w:p w:rsidR="000830B7" w:rsidRDefault="00EB76A2" w:rsidP="003A1554">
      <w:pPr>
        <w:spacing w:after="0"/>
        <w:rPr>
          <w:rFonts w:ascii="Times New Roman" w:hAnsi="Times New Roman" w:cs="Times New Roman"/>
          <w:sz w:val="24"/>
          <w:szCs w:val="24"/>
        </w:rPr>
      </w:pPr>
      <w:hyperlink r:id="rId10" w:history="1">
        <w:r w:rsidR="000830B7" w:rsidRPr="00DC5647">
          <w:rPr>
            <w:rStyle w:val="Hyperlink"/>
            <w:rFonts w:ascii="Times New Roman" w:hAnsi="Times New Roman" w:cs="Times New Roman"/>
            <w:sz w:val="24"/>
            <w:szCs w:val="24"/>
          </w:rPr>
          <w:t>http://www.youtube.com/watch?v=xAQsGdcLl4c</w:t>
        </w:r>
      </w:hyperlink>
      <w:r w:rsidR="00D930B8">
        <w:rPr>
          <w:rFonts w:ascii="Times New Roman" w:hAnsi="Times New Roman" w:cs="Times New Roman"/>
          <w:sz w:val="24"/>
          <w:szCs w:val="24"/>
        </w:rPr>
        <w:t xml:space="preserve"> (Dust bowl images)</w:t>
      </w:r>
    </w:p>
    <w:p w:rsidR="00FB29C0" w:rsidRDefault="00FB29C0" w:rsidP="003A1554">
      <w:pPr>
        <w:spacing w:after="0"/>
        <w:rPr>
          <w:rFonts w:ascii="Times New Roman" w:hAnsi="Times New Roman" w:cs="Times New Roman"/>
          <w:sz w:val="24"/>
          <w:szCs w:val="24"/>
        </w:rPr>
      </w:pPr>
    </w:p>
    <w:p w:rsidR="00FB29C0" w:rsidRDefault="00FB29C0" w:rsidP="003A1554">
      <w:pPr>
        <w:spacing w:after="0"/>
        <w:rPr>
          <w:rFonts w:ascii="Times New Roman" w:hAnsi="Times New Roman" w:cs="Times New Roman"/>
          <w:sz w:val="24"/>
          <w:szCs w:val="24"/>
        </w:rPr>
      </w:pPr>
      <w:r>
        <w:rPr>
          <w:rFonts w:ascii="Times New Roman" w:hAnsi="Times New Roman" w:cs="Times New Roman"/>
          <w:sz w:val="24"/>
          <w:szCs w:val="24"/>
        </w:rPr>
        <w:t>“Rabbit Battles” (pg. 6)</w:t>
      </w:r>
    </w:p>
    <w:p w:rsidR="00FB29C0" w:rsidRDefault="00FB29C0" w:rsidP="003A1554">
      <w:pPr>
        <w:spacing w:after="0"/>
        <w:rPr>
          <w:rFonts w:ascii="Times New Roman" w:hAnsi="Times New Roman" w:cs="Times New Roman"/>
          <w:sz w:val="24"/>
          <w:szCs w:val="24"/>
        </w:rPr>
      </w:pPr>
      <w:r>
        <w:rPr>
          <w:rFonts w:ascii="Times New Roman" w:hAnsi="Times New Roman" w:cs="Times New Roman"/>
          <w:sz w:val="24"/>
          <w:szCs w:val="24"/>
        </w:rPr>
        <w:t>“Harvest” (pg. 48)</w:t>
      </w:r>
    </w:p>
    <w:p w:rsidR="00FB29C0" w:rsidRDefault="00FB29C0" w:rsidP="003A1554">
      <w:pPr>
        <w:spacing w:after="0"/>
        <w:rPr>
          <w:rFonts w:ascii="Times New Roman" w:hAnsi="Times New Roman" w:cs="Times New Roman"/>
          <w:sz w:val="24"/>
          <w:szCs w:val="24"/>
        </w:rPr>
      </w:pPr>
      <w:r>
        <w:rPr>
          <w:rFonts w:ascii="Times New Roman" w:hAnsi="Times New Roman" w:cs="Times New Roman"/>
          <w:sz w:val="24"/>
          <w:szCs w:val="24"/>
        </w:rPr>
        <w:t>“The Path of Our Sorrow” (pgs. 83-84)</w:t>
      </w:r>
    </w:p>
    <w:p w:rsidR="00FB29C0" w:rsidRDefault="00FB29C0" w:rsidP="003A1554">
      <w:pPr>
        <w:spacing w:after="0"/>
        <w:rPr>
          <w:rFonts w:ascii="Times New Roman" w:hAnsi="Times New Roman" w:cs="Times New Roman"/>
          <w:sz w:val="24"/>
          <w:szCs w:val="24"/>
        </w:rPr>
      </w:pPr>
      <w:r>
        <w:rPr>
          <w:rFonts w:ascii="Times New Roman" w:hAnsi="Times New Roman" w:cs="Times New Roman"/>
          <w:sz w:val="24"/>
          <w:szCs w:val="24"/>
        </w:rPr>
        <w:t>“Driving the Cows” (pgs. 102-103)</w:t>
      </w:r>
    </w:p>
    <w:p w:rsidR="00FB29C0" w:rsidRPr="00AC4E2A" w:rsidRDefault="00FB29C0" w:rsidP="003A1554">
      <w:pPr>
        <w:spacing w:after="0"/>
        <w:rPr>
          <w:rFonts w:ascii="Times New Roman" w:hAnsi="Times New Roman" w:cs="Times New Roman"/>
          <w:sz w:val="24"/>
          <w:szCs w:val="24"/>
        </w:rPr>
      </w:pPr>
      <w:r>
        <w:rPr>
          <w:rFonts w:ascii="Times New Roman" w:hAnsi="Times New Roman" w:cs="Times New Roman"/>
          <w:sz w:val="24"/>
          <w:szCs w:val="24"/>
        </w:rPr>
        <w:t>“Dust Storm” (pgs. 142-146)</w:t>
      </w:r>
    </w:p>
    <w:sectPr w:rsidR="00FB29C0" w:rsidRPr="00AC4E2A" w:rsidSect="00E67E8A">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7255F" w:rsidRDefault="00F7255F" w:rsidP="000C5A4E">
      <w:pPr>
        <w:spacing w:after="0" w:line="240" w:lineRule="auto"/>
      </w:pPr>
      <w:r>
        <w:separator/>
      </w:r>
    </w:p>
  </w:endnote>
  <w:endnote w:type="continuationSeparator" w:id="0">
    <w:p w:rsidR="00F7255F" w:rsidRDefault="00F7255F" w:rsidP="000C5A4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Monotype Corsiva">
    <w:panose1 w:val="03010101010201010101"/>
    <w:charset w:val="00"/>
    <w:family w:val="script"/>
    <w:pitch w:val="variable"/>
    <w:sig w:usb0="00000287" w:usb1="00000000" w:usb2="00000000" w:usb3="00000000" w:csb0="0000009F" w:csb1="00000000"/>
  </w:font>
  <w:font w:name="Narkisim">
    <w:panose1 w:val="020E0502050101010101"/>
    <w:charset w:val="B1"/>
    <w:family w:val="swiss"/>
    <w:pitch w:val="variable"/>
    <w:sig w:usb0="00000801" w:usb1="00000000" w:usb2="00000000" w:usb3="00000000" w:csb0="00000020"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7255F" w:rsidRDefault="00F7255F" w:rsidP="000C5A4E">
      <w:pPr>
        <w:spacing w:after="0" w:line="240" w:lineRule="auto"/>
      </w:pPr>
      <w:r>
        <w:separator/>
      </w:r>
    </w:p>
  </w:footnote>
  <w:footnote w:type="continuationSeparator" w:id="0">
    <w:p w:rsidR="00F7255F" w:rsidRDefault="00F7255F" w:rsidP="000C5A4E">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footnotePr>
    <w:footnote w:id="-1"/>
    <w:footnote w:id="0"/>
  </w:footnotePr>
  <w:endnotePr>
    <w:endnote w:id="-1"/>
    <w:endnote w:id="0"/>
  </w:endnotePr>
  <w:compat/>
  <w:rsids>
    <w:rsidRoot w:val="00770136"/>
    <w:rsid w:val="000350EF"/>
    <w:rsid w:val="00046FD3"/>
    <w:rsid w:val="000564F1"/>
    <w:rsid w:val="000830B7"/>
    <w:rsid w:val="000B004D"/>
    <w:rsid w:val="000C5A4E"/>
    <w:rsid w:val="001647E9"/>
    <w:rsid w:val="00172C53"/>
    <w:rsid w:val="003119DE"/>
    <w:rsid w:val="003A1554"/>
    <w:rsid w:val="003D2779"/>
    <w:rsid w:val="00412962"/>
    <w:rsid w:val="00516A53"/>
    <w:rsid w:val="00542C3C"/>
    <w:rsid w:val="00551122"/>
    <w:rsid w:val="006616A1"/>
    <w:rsid w:val="006D4D34"/>
    <w:rsid w:val="00727148"/>
    <w:rsid w:val="00770136"/>
    <w:rsid w:val="00776D8E"/>
    <w:rsid w:val="00785075"/>
    <w:rsid w:val="00860697"/>
    <w:rsid w:val="00AC4E2A"/>
    <w:rsid w:val="00AD24C4"/>
    <w:rsid w:val="00BC63ED"/>
    <w:rsid w:val="00C938D8"/>
    <w:rsid w:val="00D64E5E"/>
    <w:rsid w:val="00D930B8"/>
    <w:rsid w:val="00DE1B8F"/>
    <w:rsid w:val="00E35BD9"/>
    <w:rsid w:val="00E67E8A"/>
    <w:rsid w:val="00EB76A2"/>
    <w:rsid w:val="00EC2E14"/>
    <w:rsid w:val="00F51863"/>
    <w:rsid w:val="00F7255F"/>
    <w:rsid w:val="00FB29C0"/>
    <w:rsid w:val="00FE0AD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8">
      <o:colormenu v:ext="edit" fillcolor="none [2109]"/>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67E8A"/>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77013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0136"/>
    <w:rPr>
      <w:rFonts w:ascii="Tahoma" w:hAnsi="Tahoma" w:cs="Tahoma"/>
      <w:sz w:val="16"/>
      <w:szCs w:val="16"/>
    </w:rPr>
  </w:style>
  <w:style w:type="paragraph" w:styleId="Header">
    <w:name w:val="header"/>
    <w:basedOn w:val="Normal"/>
    <w:link w:val="HeaderChar"/>
    <w:uiPriority w:val="99"/>
    <w:semiHidden/>
    <w:unhideWhenUsed/>
    <w:rsid w:val="000C5A4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C5A4E"/>
  </w:style>
  <w:style w:type="paragraph" w:styleId="Footer">
    <w:name w:val="footer"/>
    <w:basedOn w:val="Normal"/>
    <w:link w:val="FooterChar"/>
    <w:uiPriority w:val="99"/>
    <w:semiHidden/>
    <w:unhideWhenUsed/>
    <w:rsid w:val="000C5A4E"/>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0C5A4E"/>
  </w:style>
  <w:style w:type="character" w:styleId="Hyperlink">
    <w:name w:val="Hyperlink"/>
    <w:basedOn w:val="DefaultParagraphFont"/>
    <w:uiPriority w:val="99"/>
    <w:unhideWhenUsed/>
    <w:rsid w:val="00AC4E2A"/>
    <w:rPr>
      <w:color w:val="0000FF" w:themeColor="hyperlink"/>
      <w:u w:val="single"/>
    </w:rPr>
  </w:style>
  <w:style w:type="character" w:styleId="FollowedHyperlink">
    <w:name w:val="FollowedHyperlink"/>
    <w:basedOn w:val="DefaultParagraphFont"/>
    <w:uiPriority w:val="99"/>
    <w:semiHidden/>
    <w:unhideWhenUsed/>
    <w:rsid w:val="006616A1"/>
    <w:rPr>
      <w:color w:val="800080" w:themeColor="followed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3" Type="http://schemas.openxmlformats.org/officeDocument/2006/relationships/webSettings" Target="webSettings.xml"/><Relationship Id="rId7" Type="http://schemas.openxmlformats.org/officeDocument/2006/relationships/image" Target="media/image2.jpeg"/><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hyperlink" Target="http://www.youtube.com/watch?v=xAQsGdcLl4c" TargetMode="External"/><Relationship Id="rId4" Type="http://schemas.openxmlformats.org/officeDocument/2006/relationships/footnotes" Target="footnotes.xml"/><Relationship Id="rId9" Type="http://schemas.openxmlformats.org/officeDocument/2006/relationships/hyperlink" Target="http://www.youtube.com/watch?v=YDxvc-BuS5A"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67</Words>
  <Characters>388</Characters>
  <Application>Microsoft Office Word</Application>
  <DocSecurity>4</DocSecurity>
  <Lines>3</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Michele Melton</dc:creator>
  <cp:lastModifiedBy>Michele Melton</cp:lastModifiedBy>
  <cp:revision>2</cp:revision>
  <dcterms:created xsi:type="dcterms:W3CDTF">2011-07-14T00:30:00Z</dcterms:created>
  <dcterms:modified xsi:type="dcterms:W3CDTF">2011-07-14T00:30:00Z</dcterms:modified>
</cp:coreProperties>
</file>